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D91F9" w14:textId="7CCE6867" w:rsidR="009B613F" w:rsidRDefault="009B613F">
      <w:pPr>
        <w:spacing w:after="0" w:line="259" w:lineRule="auto"/>
        <w:ind w:left="-720" w:right="-767" w:firstLine="0"/>
        <w:jc w:val="left"/>
      </w:pPr>
    </w:p>
    <w:p w14:paraId="68A5C35D" w14:textId="3A1B2D3B" w:rsidR="009B613F" w:rsidRDefault="00EC2AEE">
      <w:pPr>
        <w:spacing w:after="34" w:line="259" w:lineRule="auto"/>
        <w:ind w:left="0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14:paraId="00750330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  <w:rPr>
          <w:b/>
          <w:bCs/>
        </w:rPr>
      </w:pPr>
      <w:proofErr w:type="gramStart"/>
      <w:r w:rsidRPr="00206D02">
        <w:rPr>
          <w:b/>
          <w:bCs/>
        </w:rPr>
        <w:t xml:space="preserve">ПРИНЯТО:   </w:t>
      </w:r>
      <w:proofErr w:type="gramEnd"/>
      <w:r w:rsidRPr="00206D02">
        <w:rPr>
          <w:b/>
          <w:bCs/>
        </w:rPr>
        <w:t xml:space="preserve">                                                                                    УТВЕРЖДЕНО:</w:t>
      </w:r>
    </w:p>
    <w:p w14:paraId="2407FE9D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  <w:r w:rsidRPr="00206D02">
        <w:t>на Совете педагогов                                                                           Заведующий МБДОУ</w:t>
      </w:r>
    </w:p>
    <w:p w14:paraId="61BF8D06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  <w:r w:rsidRPr="00206D02">
        <w:t xml:space="preserve">МБДОУ «Детский сад                                                                    </w:t>
      </w:r>
      <w:proofErr w:type="gramStart"/>
      <w:r w:rsidRPr="00206D02">
        <w:t xml:space="preserve">   «</w:t>
      </w:r>
      <w:proofErr w:type="gramEnd"/>
      <w:r w:rsidRPr="00206D02">
        <w:t>Детский сад «Золотой</w:t>
      </w:r>
    </w:p>
    <w:p w14:paraId="0C92092B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  <w:r w:rsidRPr="00206D02">
        <w:t>«Золотой ключик» п. Муромцево                                                     ключик» п. Муромцево</w:t>
      </w:r>
    </w:p>
    <w:p w14:paraId="59767AA8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  <w:r w:rsidRPr="00206D02">
        <w:t xml:space="preserve">Протокол № 6 от 27.05.2025 г.                                                           _________/М.В. </w:t>
      </w:r>
      <w:proofErr w:type="spellStart"/>
      <w:r w:rsidRPr="00206D02">
        <w:t>Рачкова</w:t>
      </w:r>
      <w:proofErr w:type="spellEnd"/>
      <w:r w:rsidRPr="00206D02">
        <w:t>/</w:t>
      </w:r>
    </w:p>
    <w:p w14:paraId="314C562D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</w:p>
    <w:p w14:paraId="5892B957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  <w:rPr>
          <w:b/>
          <w:bCs/>
        </w:rPr>
      </w:pPr>
      <w:r w:rsidRPr="00206D02">
        <w:rPr>
          <w:b/>
          <w:bCs/>
        </w:rPr>
        <w:t>СОГЛАСОВАНО:</w:t>
      </w:r>
    </w:p>
    <w:p w14:paraId="0FDD12E7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  <w:r w:rsidRPr="00206D02">
        <w:t>с Родительским комитетом</w:t>
      </w:r>
    </w:p>
    <w:p w14:paraId="2F2AE8A8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  <w:r w:rsidRPr="00206D02">
        <w:t>МБДОУ «Детский сад</w:t>
      </w:r>
    </w:p>
    <w:p w14:paraId="1C2C4C7A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  <w:r w:rsidRPr="00206D02">
        <w:t>«Золотой ключик» п. Муромцево</w:t>
      </w:r>
    </w:p>
    <w:p w14:paraId="6A7E96D2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</w:p>
    <w:p w14:paraId="156CE077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</w:p>
    <w:p w14:paraId="0CEBF778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</w:p>
    <w:p w14:paraId="53817FF3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</w:p>
    <w:p w14:paraId="2A166073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</w:p>
    <w:p w14:paraId="377EE715" w14:textId="77777777" w:rsidR="00206D02" w:rsidRPr="00206D02" w:rsidRDefault="00206D02" w:rsidP="00206D02">
      <w:pPr>
        <w:spacing w:after="33" w:line="259" w:lineRule="auto"/>
        <w:ind w:left="0" w:right="0" w:firstLine="0"/>
        <w:jc w:val="left"/>
      </w:pPr>
    </w:p>
    <w:p w14:paraId="1A73D92A" w14:textId="77777777" w:rsidR="00206D02" w:rsidRPr="00206D02" w:rsidRDefault="00206D02" w:rsidP="00206D02">
      <w:pPr>
        <w:spacing w:after="33" w:line="259" w:lineRule="auto"/>
        <w:ind w:left="0" w:right="0" w:firstLine="0"/>
        <w:jc w:val="center"/>
        <w:rPr>
          <w:b/>
          <w:bCs/>
          <w:sz w:val="48"/>
          <w:szCs w:val="44"/>
        </w:rPr>
      </w:pPr>
      <w:r w:rsidRPr="00206D02">
        <w:rPr>
          <w:b/>
          <w:bCs/>
          <w:sz w:val="48"/>
          <w:szCs w:val="44"/>
        </w:rPr>
        <w:t xml:space="preserve">ПОЛОЖЕНИЕ </w:t>
      </w:r>
    </w:p>
    <w:p w14:paraId="695ECD23" w14:textId="501B19C4" w:rsidR="00206D02" w:rsidRPr="00206D02" w:rsidRDefault="00206D02" w:rsidP="00206D02">
      <w:pPr>
        <w:spacing w:after="33" w:line="259" w:lineRule="auto"/>
        <w:ind w:left="0" w:right="0" w:firstLine="0"/>
        <w:jc w:val="center"/>
        <w:rPr>
          <w:sz w:val="48"/>
          <w:szCs w:val="44"/>
        </w:rPr>
      </w:pPr>
      <w:r w:rsidRPr="00206D02">
        <w:rPr>
          <w:sz w:val="48"/>
          <w:szCs w:val="44"/>
        </w:rPr>
        <w:t xml:space="preserve">о порядке </w:t>
      </w:r>
      <w:r>
        <w:rPr>
          <w:sz w:val="48"/>
          <w:szCs w:val="44"/>
        </w:rPr>
        <w:t>оформления возникновения</w:t>
      </w:r>
      <w:r w:rsidRPr="00206D02">
        <w:rPr>
          <w:sz w:val="48"/>
          <w:szCs w:val="44"/>
        </w:rPr>
        <w:t xml:space="preserve">, </w:t>
      </w:r>
      <w:r>
        <w:rPr>
          <w:sz w:val="48"/>
          <w:szCs w:val="44"/>
        </w:rPr>
        <w:t xml:space="preserve">приостановления и прекращения </w:t>
      </w:r>
      <w:r w:rsidRPr="00206D02">
        <w:rPr>
          <w:sz w:val="48"/>
          <w:szCs w:val="44"/>
        </w:rPr>
        <w:t>от</w:t>
      </w:r>
      <w:r>
        <w:rPr>
          <w:sz w:val="48"/>
          <w:szCs w:val="44"/>
        </w:rPr>
        <w:t xml:space="preserve">ношений между дошкольным образовательным учреждением </w:t>
      </w:r>
      <w:r w:rsidRPr="00206D02">
        <w:rPr>
          <w:sz w:val="48"/>
          <w:szCs w:val="44"/>
        </w:rPr>
        <w:t xml:space="preserve">и </w:t>
      </w:r>
      <w:r>
        <w:rPr>
          <w:sz w:val="48"/>
          <w:szCs w:val="44"/>
        </w:rPr>
        <w:t xml:space="preserve">родителями (законными </w:t>
      </w:r>
      <w:proofErr w:type="gramStart"/>
      <w:r>
        <w:rPr>
          <w:sz w:val="48"/>
          <w:szCs w:val="44"/>
        </w:rPr>
        <w:t xml:space="preserve">представителями) </w:t>
      </w:r>
      <w:r w:rsidRPr="00206D02">
        <w:rPr>
          <w:sz w:val="48"/>
          <w:szCs w:val="44"/>
        </w:rPr>
        <w:t xml:space="preserve"> обучающихся</w:t>
      </w:r>
      <w:proofErr w:type="gramEnd"/>
      <w:r w:rsidRPr="00206D02">
        <w:rPr>
          <w:sz w:val="48"/>
          <w:szCs w:val="44"/>
        </w:rPr>
        <w:t xml:space="preserve"> (воспитанников) муниципального бюджетного дошкольного образовательного учреждения «Детский сад «Золотой ключик» поселка Муромцево</w:t>
      </w:r>
    </w:p>
    <w:p w14:paraId="74F0B059" w14:textId="77777777" w:rsidR="00206D02" w:rsidRPr="00206D02" w:rsidRDefault="00206D02" w:rsidP="00206D02">
      <w:pPr>
        <w:spacing w:after="33" w:line="259" w:lineRule="auto"/>
        <w:ind w:left="0" w:right="0" w:firstLine="0"/>
        <w:jc w:val="center"/>
        <w:rPr>
          <w:sz w:val="48"/>
          <w:szCs w:val="44"/>
        </w:rPr>
      </w:pPr>
    </w:p>
    <w:p w14:paraId="50AA311B" w14:textId="77777777" w:rsidR="00206D02" w:rsidRPr="00206D02" w:rsidRDefault="00206D02" w:rsidP="00206D02">
      <w:pPr>
        <w:spacing w:after="33" w:line="259" w:lineRule="auto"/>
        <w:ind w:left="0" w:right="0" w:firstLine="0"/>
        <w:jc w:val="center"/>
        <w:rPr>
          <w:sz w:val="48"/>
          <w:szCs w:val="44"/>
        </w:rPr>
      </w:pPr>
    </w:p>
    <w:p w14:paraId="2C2AAC81" w14:textId="77777777" w:rsidR="00206D02" w:rsidRPr="00206D02" w:rsidRDefault="00206D02" w:rsidP="00206D02">
      <w:pPr>
        <w:spacing w:after="33" w:line="259" w:lineRule="auto"/>
        <w:ind w:left="0" w:right="0" w:firstLine="0"/>
        <w:jc w:val="center"/>
        <w:rPr>
          <w:sz w:val="48"/>
          <w:szCs w:val="44"/>
        </w:rPr>
      </w:pPr>
    </w:p>
    <w:p w14:paraId="754ED5D5" w14:textId="77777777" w:rsidR="00206D02" w:rsidRPr="00206D02" w:rsidRDefault="00206D02" w:rsidP="00206D02">
      <w:pPr>
        <w:spacing w:after="33" w:line="259" w:lineRule="auto"/>
        <w:ind w:left="0" w:right="0" w:firstLine="0"/>
        <w:rPr>
          <w:sz w:val="48"/>
          <w:szCs w:val="44"/>
        </w:rPr>
      </w:pPr>
    </w:p>
    <w:p w14:paraId="6C6E3C3F" w14:textId="77777777" w:rsidR="00206D02" w:rsidRPr="00206D02" w:rsidRDefault="00206D02" w:rsidP="00206D02">
      <w:pPr>
        <w:spacing w:after="33" w:line="259" w:lineRule="auto"/>
        <w:ind w:left="0" w:right="0" w:firstLine="0"/>
        <w:jc w:val="center"/>
        <w:rPr>
          <w:sz w:val="32"/>
          <w:szCs w:val="28"/>
        </w:rPr>
      </w:pPr>
      <w:r w:rsidRPr="00206D02">
        <w:rPr>
          <w:sz w:val="32"/>
          <w:szCs w:val="28"/>
        </w:rPr>
        <w:t>п. Муромцево</w:t>
      </w:r>
    </w:p>
    <w:p w14:paraId="3FA303E7" w14:textId="6BD99C18" w:rsidR="00206D02" w:rsidRDefault="00206D02">
      <w:pPr>
        <w:spacing w:after="34" w:line="259" w:lineRule="auto"/>
        <w:ind w:left="0" w:right="0" w:firstLine="0"/>
        <w:jc w:val="left"/>
        <w:rPr>
          <w:sz w:val="28"/>
        </w:rPr>
      </w:pPr>
    </w:p>
    <w:p w14:paraId="16462322" w14:textId="77777777" w:rsidR="00206D02" w:rsidRDefault="00206D02">
      <w:pPr>
        <w:spacing w:after="34" w:line="259" w:lineRule="auto"/>
        <w:ind w:left="0" w:right="0" w:firstLine="0"/>
        <w:jc w:val="left"/>
      </w:pPr>
    </w:p>
    <w:p w14:paraId="3A44B2AF" w14:textId="77777777" w:rsidR="009B613F" w:rsidRDefault="00EC2AEE">
      <w:pPr>
        <w:pStyle w:val="1"/>
        <w:ind w:left="225" w:hanging="240"/>
      </w:pPr>
      <w:r>
        <w:t>Общие положения</w:t>
      </w:r>
      <w:r>
        <w:rPr>
          <w:b w:val="0"/>
        </w:rPr>
        <w:t xml:space="preserve"> </w:t>
      </w:r>
    </w:p>
    <w:p w14:paraId="07F67A27" w14:textId="2FF6DC51" w:rsidR="009B613F" w:rsidRDefault="00EC2AEE" w:rsidP="00206D02">
      <w:pPr>
        <w:spacing w:after="0" w:line="276" w:lineRule="auto"/>
        <w:ind w:left="-5" w:right="-13"/>
      </w:pPr>
      <w:r>
        <w:t xml:space="preserve">1.1. </w:t>
      </w:r>
      <w:r>
        <w:t xml:space="preserve">Данное Положение разработано в соответствии с Федеральным законом </w:t>
      </w:r>
      <w:r>
        <w:t xml:space="preserve">№ 273-ФЗ от 29.12.2012 «Об образовании в Российской Федерации» с изменениями от 17 февраля 2023 года, Федеральным Законом «Об основных гарантиях прав ребенка в Российской </w:t>
      </w:r>
      <w:r w:rsidR="00206D02">
        <w:t xml:space="preserve"> </w:t>
      </w:r>
      <w:r>
        <w:t xml:space="preserve">Федерации» от 24.07.1998г. № 124-ФЗ с изменениями на 29 декабря 2022 года, Приказом </w:t>
      </w:r>
      <w:proofErr w:type="spellStart"/>
      <w:r>
        <w:t>Минпросвещения</w:t>
      </w:r>
      <w:proofErr w:type="spellEnd"/>
      <w:r>
        <w:t xml:space="preserve"> России от 31 июля 2020 года №373 «Об утверждении Порядка организации и осуществления образовательной деятельности по основным общеобразовательным программам </w:t>
      </w:r>
      <w:r>
        <w:t xml:space="preserve">— образовательным программам дошкольного образования» с изменениями от 1 декабря 2022 года, Приказом </w:t>
      </w:r>
      <w:proofErr w:type="spellStart"/>
      <w:r>
        <w:t>Минпросвещения</w:t>
      </w:r>
      <w:proofErr w:type="spellEnd"/>
      <w:r>
        <w:t xml:space="preserve"> России от 15 мая 2020 года №236 «Об утверждении Порядка приема на обучение по образовательным программам дошкольного образования» (с изменен</w:t>
      </w:r>
      <w:r>
        <w:t>иями от 23 января 2023 года), Приказом Минобрнауки России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</w:t>
      </w:r>
      <w:r>
        <w:t xml:space="preserve">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на 25 июня 2020 года), а также Уставом </w:t>
      </w:r>
      <w:r>
        <w:rPr>
          <w:b/>
        </w:rPr>
        <w:t xml:space="preserve">муниципального </w:t>
      </w:r>
      <w:r w:rsidR="00206D02">
        <w:rPr>
          <w:b/>
        </w:rPr>
        <w:t xml:space="preserve">бюджетного </w:t>
      </w:r>
      <w:r>
        <w:rPr>
          <w:b/>
        </w:rPr>
        <w:t>дошкольного образовательного учрежд</w:t>
      </w:r>
      <w:r>
        <w:rPr>
          <w:b/>
        </w:rPr>
        <w:t xml:space="preserve">ения </w:t>
      </w:r>
      <w:r>
        <w:rPr>
          <w:b/>
        </w:rPr>
        <w:t xml:space="preserve"> «Детский сад</w:t>
      </w:r>
      <w:r w:rsidR="00206D02">
        <w:rPr>
          <w:b/>
        </w:rPr>
        <w:t xml:space="preserve"> «Золотой ключик</w:t>
      </w:r>
      <w:r>
        <w:rPr>
          <w:b/>
        </w:rPr>
        <w:t xml:space="preserve">» </w:t>
      </w:r>
      <w:r w:rsidR="00206D02">
        <w:rPr>
          <w:b/>
        </w:rPr>
        <w:t xml:space="preserve">поселка Муромцево, </w:t>
      </w:r>
      <w:r>
        <w:rPr>
          <w:b/>
        </w:rPr>
        <w:t xml:space="preserve">далее «дошкольное образовательное учреждение» </w:t>
      </w:r>
      <w:r>
        <w:t xml:space="preserve"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14:paraId="15B8DFBF" w14:textId="77777777" w:rsidR="009B613F" w:rsidRDefault="00EC2AEE">
      <w:pPr>
        <w:ind w:left="-5" w:right="0"/>
      </w:pPr>
      <w:r>
        <w:t>1.2. Положение регламе</w:t>
      </w:r>
      <w:r>
        <w:t xml:space="preserve">нтирует порядок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воспитанников. </w:t>
      </w:r>
    </w:p>
    <w:p w14:paraId="706C50FD" w14:textId="77777777" w:rsidR="009B613F" w:rsidRDefault="00EC2AEE">
      <w:pPr>
        <w:ind w:left="-5" w:right="0"/>
      </w:pPr>
      <w:r>
        <w:t xml:space="preserve">1.3. </w:t>
      </w:r>
      <w:r>
        <w:rPr>
          <w:b/>
          <w:i/>
        </w:rPr>
        <w:t>Образовательные отношения</w:t>
      </w:r>
      <w:r>
        <w:t xml:space="preserve"> — совокупность обществ</w:t>
      </w:r>
      <w:r>
        <w:t xml:space="preserve">енных отношений по реализации права граждан на образование, целью которых является освоение воспитанниками содержания реализуемых в дошкольном образовательном учреждении образовательных программ дошкольного образования.  </w:t>
      </w:r>
    </w:p>
    <w:p w14:paraId="774A3D92" w14:textId="3376A437" w:rsidR="009B613F" w:rsidRDefault="00EC2AEE" w:rsidP="00206D02">
      <w:pPr>
        <w:ind w:left="-5" w:right="0"/>
      </w:pPr>
      <w:r>
        <w:t xml:space="preserve">1.4. </w:t>
      </w:r>
      <w:r>
        <w:rPr>
          <w:b/>
          <w:i/>
        </w:rPr>
        <w:t>Участники образовательных отношений</w:t>
      </w:r>
      <w:r>
        <w:t xml:space="preserve">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 </w:t>
      </w:r>
    </w:p>
    <w:p w14:paraId="7629139B" w14:textId="77777777" w:rsidR="009B613F" w:rsidRDefault="00EC2AEE">
      <w:pPr>
        <w:pStyle w:val="1"/>
        <w:spacing w:after="12"/>
        <w:ind w:left="225" w:hanging="240"/>
      </w:pPr>
      <w:r>
        <w:t>Возникновение образова</w:t>
      </w:r>
      <w:r>
        <w:t xml:space="preserve">тельных отношений </w:t>
      </w:r>
    </w:p>
    <w:p w14:paraId="20E20E08" w14:textId="77777777" w:rsidR="009B613F" w:rsidRDefault="00EC2AEE">
      <w:pPr>
        <w:ind w:left="-5" w:right="0"/>
      </w:pPr>
      <w:r>
        <w:t xml:space="preserve">2.1. Основанием возникновения образовательных отношений является приказ заведующего дошкольном образовательном учреждении о приеме ребенка в детский сад. </w:t>
      </w:r>
    </w:p>
    <w:p w14:paraId="1B4111F7" w14:textId="77777777" w:rsidR="009B613F" w:rsidRDefault="00EC2AEE">
      <w:pPr>
        <w:ind w:left="-5" w:right="0"/>
      </w:pPr>
      <w:r>
        <w:t>2.2. В случае приема на обучение по образовательным программам дошкольного образов</w:t>
      </w:r>
      <w:r>
        <w:t xml:space="preserve">ания или за счёт средств физических и (или) юридических лиц изданию приказа о приёме лица на обучение в дошкольное образовательно учреждение предшествует заключение договора об образовании.  </w:t>
      </w:r>
    </w:p>
    <w:p w14:paraId="2A5AE807" w14:textId="77777777" w:rsidR="009B613F" w:rsidRDefault="00EC2AEE">
      <w:pPr>
        <w:ind w:left="-5" w:right="0"/>
      </w:pPr>
      <w:r>
        <w:t>2.3. Возникновение образовательных отношений в связи с приемом л</w:t>
      </w:r>
      <w:r>
        <w:t xml:space="preserve">ица в детский сад на обучение по образовательным программам дошкольного образования оформляется в соответствии с законодательством Российской Федерации и </w:t>
      </w:r>
      <w:hyperlink r:id="rId7">
        <w:r>
          <w:t xml:space="preserve">Положением о порядке приема, </w:t>
        </w:r>
      </w:hyperlink>
      <w:hyperlink r:id="rId8">
        <w:r>
          <w:t xml:space="preserve">перевода, отчисления и восстановления воспитанников дошкольного образовательного </w:t>
        </w:r>
      </w:hyperlink>
      <w:hyperlink r:id="rId9">
        <w:r>
          <w:t>учреждения,</w:t>
        </w:r>
      </w:hyperlink>
      <w:r>
        <w:t xml:space="preserve"> утвержденными приказом заведующего дошкольным образовательным учреждением.</w:t>
      </w:r>
      <w:r>
        <w:t xml:space="preserve"> </w:t>
      </w:r>
    </w:p>
    <w:p w14:paraId="7C843054" w14:textId="77777777" w:rsidR="009B613F" w:rsidRDefault="00EC2AEE">
      <w:pPr>
        <w:ind w:left="-5" w:right="0"/>
      </w:pPr>
      <w:r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 </w:t>
      </w:r>
    </w:p>
    <w:p w14:paraId="763EF3E8" w14:textId="77777777" w:rsidR="009B613F" w:rsidRDefault="00EC2AEE">
      <w:pPr>
        <w:ind w:left="-5" w:right="0"/>
      </w:pPr>
      <w:r>
        <w:t>2.5. При приеме в до</w:t>
      </w:r>
      <w:r>
        <w:t xml:space="preserve">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</w:t>
      </w:r>
      <w:r>
        <w:t xml:space="preserve">регламентирующими организацию образовательных отношений. </w:t>
      </w:r>
    </w:p>
    <w:p w14:paraId="682012F9" w14:textId="77777777" w:rsidR="009B613F" w:rsidRDefault="00EC2AEE">
      <w:pPr>
        <w:ind w:left="-5" w:right="0"/>
      </w:pPr>
      <w:r>
        <w:t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</w:t>
      </w:r>
      <w:r>
        <w:t xml:space="preserve">вательную организацию и заверяется личной подписью родителей (законных представителей) ребенка. </w:t>
      </w:r>
    </w:p>
    <w:p w14:paraId="3184D8DD" w14:textId="77777777" w:rsidR="009B613F" w:rsidRDefault="00EC2AEE">
      <w:pPr>
        <w:ind w:left="-5" w:right="0"/>
      </w:pPr>
      <w: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</w:t>
      </w:r>
      <w:r>
        <w:t>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</w:t>
      </w:r>
      <w:r>
        <w:t xml:space="preserve">ти с участием их ребенка, не противоречащим действующему законодательству, на официальном сайте дошкольного образовательного учреждения, в СМИ и т.п. </w:t>
      </w:r>
    </w:p>
    <w:p w14:paraId="50805A2B" w14:textId="77777777" w:rsidR="009B613F" w:rsidRDefault="00EC2AEE">
      <w:pPr>
        <w:ind w:left="-5" w:right="0"/>
      </w:pPr>
      <w:r>
        <w:t>2.8. Прием в дошкольное образовательное учреждение осуществляется в течение всего календарного года при н</w:t>
      </w:r>
      <w:r>
        <w:t xml:space="preserve">аличии свободных мест. </w:t>
      </w:r>
    </w:p>
    <w:p w14:paraId="67101330" w14:textId="77777777" w:rsidR="009B613F" w:rsidRDefault="00EC2AEE">
      <w:pPr>
        <w:spacing w:after="71" w:line="259" w:lineRule="auto"/>
        <w:ind w:left="0" w:right="0" w:firstLine="0"/>
        <w:jc w:val="left"/>
      </w:pPr>
      <w:r>
        <w:t xml:space="preserve"> </w:t>
      </w:r>
    </w:p>
    <w:p w14:paraId="6EBD0408" w14:textId="77777777" w:rsidR="009B613F" w:rsidRDefault="00EC2AEE">
      <w:pPr>
        <w:pStyle w:val="1"/>
        <w:ind w:left="225" w:hanging="240"/>
      </w:pPr>
      <w:r>
        <w:t xml:space="preserve">Договор об образовании  </w:t>
      </w:r>
    </w:p>
    <w:p w14:paraId="6450A0D0" w14:textId="77777777" w:rsidR="009B613F" w:rsidRDefault="00EC2AEE">
      <w:pPr>
        <w:ind w:left="-5" w:right="0"/>
      </w:pPr>
      <w:r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</w:t>
      </w:r>
      <w:r>
        <w:t xml:space="preserve">овании.  </w:t>
      </w:r>
    </w:p>
    <w:p w14:paraId="043639C9" w14:textId="77777777" w:rsidR="009B613F" w:rsidRDefault="00EC2AEE">
      <w:pPr>
        <w:ind w:left="-5" w:right="0"/>
      </w:pPr>
      <w:r>
        <w:t xml:space="preserve">3.2. Договор об образовании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 </w:t>
      </w:r>
    </w:p>
    <w:p w14:paraId="2F538EEA" w14:textId="77777777" w:rsidR="009B613F" w:rsidRDefault="00EC2AEE">
      <w:pPr>
        <w:ind w:left="-5" w:right="0"/>
      </w:pPr>
      <w:r>
        <w:t>3.3. В договоре об образовании указываются о</w:t>
      </w:r>
      <w:r>
        <w:t xml:space="preserve">сновные характеристики предоставляемого образования, в том числе вид, уровень </w:t>
      </w:r>
      <w:proofErr w:type="gramStart"/>
      <w:r>
        <w:t>и ,</w:t>
      </w:r>
      <w:proofErr w:type="gramEnd"/>
      <w:r>
        <w:t xml:space="preserve">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14:paraId="339E7802" w14:textId="77777777" w:rsidR="009B613F" w:rsidRDefault="00EC2AEE">
      <w:pPr>
        <w:ind w:left="-5" w:right="0"/>
      </w:pPr>
      <w:r>
        <w:t>3.4</w:t>
      </w:r>
      <w:r>
        <w:t>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условия, ограничивающие права поступающих и воспитанников или снижа</w:t>
      </w:r>
      <w:r>
        <w:t xml:space="preserve">ющие уровень предоставления им гарантий, включены в договор, то такие условия не подлежат применению. 3.5. В договоре указывается срок его действия. </w:t>
      </w:r>
    </w:p>
    <w:p w14:paraId="616EA5C3" w14:textId="77777777" w:rsidR="009B613F" w:rsidRDefault="00EC2AEE">
      <w:pPr>
        <w:ind w:left="-5" w:right="0"/>
      </w:pPr>
      <w:r>
        <w:t xml:space="preserve">3.6. Ответственность за неисполнение или ненадлежащее исполнение обязательств по договору стороны несут в </w:t>
      </w:r>
      <w:r>
        <w:t xml:space="preserve">порядке, установленном действующим законодательством. </w:t>
      </w:r>
    </w:p>
    <w:p w14:paraId="6CDA1D27" w14:textId="77777777" w:rsidR="009B613F" w:rsidRDefault="00EC2AEE">
      <w:pPr>
        <w:ind w:left="-5" w:right="0"/>
      </w:pPr>
      <w:r>
        <w:lastRenderedPageBreak/>
        <w:t xml:space="preserve">3.7. Форма договора об образовании устанавливается дошкольным образовательным учреждением. </w:t>
      </w:r>
    </w:p>
    <w:p w14:paraId="069D4FEA" w14:textId="77777777" w:rsidR="009B613F" w:rsidRDefault="00EC2AEE">
      <w:pPr>
        <w:spacing w:after="75" w:line="259" w:lineRule="auto"/>
        <w:ind w:left="0" w:right="0" w:firstLine="0"/>
        <w:jc w:val="left"/>
      </w:pPr>
      <w:r>
        <w:t xml:space="preserve"> </w:t>
      </w:r>
    </w:p>
    <w:p w14:paraId="5C0F8977" w14:textId="77777777" w:rsidR="009B613F" w:rsidRDefault="00EC2AEE">
      <w:pPr>
        <w:pStyle w:val="1"/>
        <w:ind w:left="225" w:hanging="240"/>
      </w:pPr>
      <w:r>
        <w:t xml:space="preserve">Прием на обучение в образовательную организацию </w:t>
      </w:r>
    </w:p>
    <w:p w14:paraId="5B1982AE" w14:textId="77777777" w:rsidR="009B613F" w:rsidRDefault="00EC2AEE">
      <w:pPr>
        <w:ind w:left="-5" w:right="0"/>
      </w:pPr>
      <w:r>
        <w:t>4.1. Прием на обучение в дошкольное образовательное учрежд</w:t>
      </w:r>
      <w:r>
        <w:t xml:space="preserve">ение регламентируется </w:t>
      </w:r>
      <w:hyperlink r:id="rId10">
        <w:r>
          <w:t>Положениями</w:t>
        </w:r>
      </w:hyperlink>
      <w:hyperlink r:id="rId11">
        <w:r>
          <w:t xml:space="preserve"> </w:t>
        </w:r>
      </w:hyperlink>
      <w:hyperlink r:id="rId12">
        <w:r>
          <w:t>о порядке приема, перевода, отчисления и восстановления восп</w:t>
        </w:r>
        <w:r>
          <w:t xml:space="preserve">итанников </w:t>
        </w:r>
      </w:hyperlink>
      <w:hyperlink r:id="rId13">
        <w:r>
          <w:t xml:space="preserve">дошкольного образовательного учреждения. </w:t>
        </w:r>
      </w:hyperlink>
      <w:hyperlink r:id="rId14">
        <w:r>
          <w:t xml:space="preserve"> </w:t>
        </w:r>
      </w:hyperlink>
    </w:p>
    <w:p w14:paraId="7CB72EFD" w14:textId="77777777" w:rsidR="009B613F" w:rsidRDefault="00EC2AEE">
      <w:pPr>
        <w:spacing w:after="71" w:line="259" w:lineRule="auto"/>
        <w:ind w:left="0" w:right="0" w:firstLine="0"/>
        <w:jc w:val="left"/>
      </w:pPr>
      <w:r>
        <w:t xml:space="preserve"> </w:t>
      </w:r>
    </w:p>
    <w:p w14:paraId="1A92A1B0" w14:textId="77777777" w:rsidR="009B613F" w:rsidRDefault="00EC2AEE">
      <w:pPr>
        <w:pStyle w:val="1"/>
        <w:spacing w:after="12"/>
        <w:ind w:left="225" w:hanging="240"/>
      </w:pPr>
      <w:r>
        <w:t xml:space="preserve">Изменение образовательных отношений  </w:t>
      </w:r>
    </w:p>
    <w:p w14:paraId="0651A77F" w14:textId="77777777" w:rsidR="009B613F" w:rsidRDefault="00EC2AEE">
      <w:pPr>
        <w:ind w:left="-5" w:right="0"/>
      </w:pPr>
      <w:r>
        <w:t>5.1. Образовательные отношения изменяются в случае изме</w:t>
      </w:r>
      <w:r>
        <w:t>нений условий получения воспитанниками образования по конкретной основной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</w:t>
      </w:r>
      <w:r>
        <w:t xml:space="preserve">тельного учреждения. </w:t>
      </w:r>
    </w:p>
    <w:p w14:paraId="05935C5A" w14:textId="77777777" w:rsidR="009B613F" w:rsidRDefault="00EC2AEE">
      <w:pPr>
        <w:ind w:left="-5" w:right="0"/>
      </w:pPr>
      <w:r>
        <w:t xml:space="preserve"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дошкольного образовательного учреждения.  </w:t>
      </w:r>
    </w:p>
    <w:p w14:paraId="014A986E" w14:textId="77777777" w:rsidR="009B613F" w:rsidRDefault="00EC2AEE">
      <w:pPr>
        <w:ind w:left="-5" w:right="0"/>
      </w:pPr>
      <w:r>
        <w:t>5.3. Решение об изменении формы п</w:t>
      </w:r>
      <w:r>
        <w:t xml:space="preserve">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  <w:r>
        <w:rPr>
          <w:color w:val="FFFFFF"/>
          <w:sz w:val="2"/>
        </w:rPr>
        <w:t>Источник: https://ohrana</w:t>
      </w:r>
      <w:r>
        <w:rPr>
          <w:color w:val="FFFFFF"/>
          <w:sz w:val="3"/>
          <w:vertAlign w:val="subscript"/>
        </w:rPr>
        <w:t>-tryda.com/node/4034</w:t>
      </w:r>
      <w:r>
        <w:t xml:space="preserve"> </w:t>
      </w:r>
    </w:p>
    <w:p w14:paraId="25C65C20" w14:textId="77777777" w:rsidR="009B613F" w:rsidRDefault="00EC2AEE">
      <w:pPr>
        <w:ind w:left="-5" w:right="0"/>
      </w:pPr>
      <w:r>
        <w:t>5.4</w:t>
      </w:r>
      <w:r>
        <w:t xml:space="preserve">. Основанием для изменения образовательных отношений является приказ, изданный заведующим ДОУ или уполномоченным им лицом.  </w:t>
      </w:r>
    </w:p>
    <w:p w14:paraId="45C8F8E4" w14:textId="77777777" w:rsidR="009B613F" w:rsidRDefault="00EC2AEE">
      <w:pPr>
        <w:ind w:left="-5" w:right="0"/>
      </w:pPr>
      <w:r>
        <w:t>5.5. Если с родителями (законными представителями) воспитанника заключен договор об образовании, приказ издается на основании внесе</w:t>
      </w:r>
      <w:r>
        <w:t xml:space="preserve">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 </w:t>
      </w:r>
    </w:p>
    <w:p w14:paraId="4A0109D3" w14:textId="77777777" w:rsidR="009B613F" w:rsidRDefault="00EC2AEE">
      <w:pPr>
        <w:spacing w:after="74" w:line="259" w:lineRule="auto"/>
        <w:ind w:left="0" w:right="0" w:firstLine="0"/>
        <w:jc w:val="left"/>
      </w:pPr>
      <w:r>
        <w:t xml:space="preserve"> </w:t>
      </w:r>
    </w:p>
    <w:p w14:paraId="24E2AE48" w14:textId="77777777" w:rsidR="009B613F" w:rsidRDefault="00EC2AEE">
      <w:pPr>
        <w:pStyle w:val="1"/>
        <w:spacing w:after="12"/>
        <w:ind w:left="225" w:hanging="240"/>
      </w:pPr>
      <w:r>
        <w:t xml:space="preserve">Приостановление образовательных отношений </w:t>
      </w:r>
    </w:p>
    <w:p w14:paraId="2744D6B3" w14:textId="77777777" w:rsidR="009B613F" w:rsidRDefault="00EC2AEE">
      <w:pPr>
        <w:ind w:left="-5" w:right="0"/>
      </w:pPr>
      <w:r>
        <w:t>6.1 О</w:t>
      </w:r>
      <w:r>
        <w:t xml:space="preserve">бразовательные отношения могут быть приостановлены в случае отсутствия воспитанника на занятиях по следующим причинам: </w:t>
      </w:r>
    </w:p>
    <w:p w14:paraId="16ED6300" w14:textId="77777777" w:rsidR="009B613F" w:rsidRDefault="00EC2AEE">
      <w:pPr>
        <w:numPr>
          <w:ilvl w:val="0"/>
          <w:numId w:val="1"/>
        </w:numPr>
        <w:ind w:right="0" w:hanging="348"/>
      </w:pPr>
      <w:r>
        <w:t xml:space="preserve">продолжительная болезнь;  </w:t>
      </w:r>
    </w:p>
    <w:p w14:paraId="2BFBC5E7" w14:textId="77777777" w:rsidR="009B613F" w:rsidRDefault="00EC2AEE">
      <w:pPr>
        <w:numPr>
          <w:ilvl w:val="0"/>
          <w:numId w:val="1"/>
        </w:numPr>
        <w:ind w:right="0" w:hanging="348"/>
      </w:pPr>
      <w:r>
        <w:t xml:space="preserve">длительное медицинское обследование или болезнь воспитанника; </w:t>
      </w:r>
    </w:p>
    <w:p w14:paraId="74E3ECA8" w14:textId="77777777" w:rsidR="009B613F" w:rsidRDefault="00EC2AEE">
      <w:pPr>
        <w:numPr>
          <w:ilvl w:val="0"/>
          <w:numId w:val="1"/>
        </w:numPr>
        <w:ind w:right="0" w:hanging="348"/>
      </w:pPr>
      <w:r>
        <w:t xml:space="preserve">иные семейные обстоятельства; </w:t>
      </w:r>
    </w:p>
    <w:p w14:paraId="66FADCA5" w14:textId="77777777" w:rsidR="009B613F" w:rsidRDefault="00EC2AEE">
      <w:pPr>
        <w:numPr>
          <w:ilvl w:val="0"/>
          <w:numId w:val="1"/>
        </w:numPr>
        <w:ind w:right="0" w:hanging="348"/>
      </w:pPr>
      <w:r>
        <w:t xml:space="preserve">по инициативе ДОУ (карантина, проведения ремонтных работ). </w:t>
      </w:r>
    </w:p>
    <w:p w14:paraId="40EF8A45" w14:textId="77777777" w:rsidR="009B613F" w:rsidRDefault="00EC2AEE">
      <w:pPr>
        <w:ind w:left="-5" w:right="0"/>
      </w:pPr>
      <w: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</w:t>
      </w:r>
      <w:r>
        <w:t xml:space="preserve">вательных отношений разрабатывается в детском саду. Приостановление образовательных отношений оформляется приказом заведующего дошкольным образовательным учреждением. </w:t>
      </w:r>
    </w:p>
    <w:p w14:paraId="40985B39" w14:textId="77777777" w:rsidR="009B613F" w:rsidRDefault="00EC2AEE">
      <w:pPr>
        <w:numPr>
          <w:ilvl w:val="1"/>
          <w:numId w:val="2"/>
        </w:numPr>
        <w:ind w:right="0"/>
      </w:pPr>
      <w:r>
        <w:lastRenderedPageBreak/>
        <w:t>Родители (законные представители) воспитанника для сохранения места в детском саду должн</w:t>
      </w:r>
      <w:r>
        <w:t xml:space="preserve">ы предоставить документы, подтверждающие отсутствие воспитанника по уважительным причинам. </w:t>
      </w:r>
    </w:p>
    <w:p w14:paraId="2FF07199" w14:textId="77777777" w:rsidR="009B613F" w:rsidRDefault="00EC2AEE">
      <w:pPr>
        <w:numPr>
          <w:ilvl w:val="1"/>
          <w:numId w:val="2"/>
        </w:numPr>
        <w:ind w:right="0"/>
      </w:pPr>
      <w:r>
        <w:t>Основанием для приостановления образовательных отношений по инициативе дошкольного образовательного учреждения является приказ заведующего дошкольным образовательны</w:t>
      </w:r>
      <w:r>
        <w:t xml:space="preserve">м учреждением или уполномоченным им лицом. </w:t>
      </w:r>
    </w:p>
    <w:p w14:paraId="3642D6E5" w14:textId="77777777" w:rsidR="009B613F" w:rsidRDefault="00EC2AE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3AE0A4" w14:textId="77777777" w:rsidR="009B613F" w:rsidRDefault="00EC2AEE">
      <w:pPr>
        <w:pStyle w:val="1"/>
        <w:ind w:left="225" w:hanging="240"/>
      </w:pPr>
      <w:r>
        <w:t xml:space="preserve">Прекращение образовательных отношений  </w:t>
      </w:r>
    </w:p>
    <w:p w14:paraId="16C8B811" w14:textId="77777777" w:rsidR="009B613F" w:rsidRDefault="00EC2AEE">
      <w:pPr>
        <w:ind w:left="-5" w:right="0"/>
      </w:pPr>
      <w:r>
        <w:t>7.1. Образовательные отношения между дошкольным образовательным учреждением и родителями (законными представителями) несовершеннолетнего могут быть прекращены в следующих</w:t>
      </w:r>
      <w:r>
        <w:t xml:space="preserve"> случаях: </w:t>
      </w:r>
    </w:p>
    <w:p w14:paraId="2D4A1867" w14:textId="77777777" w:rsidR="009B613F" w:rsidRDefault="00EC2AEE">
      <w:pPr>
        <w:numPr>
          <w:ilvl w:val="0"/>
          <w:numId w:val="3"/>
        </w:numPr>
        <w:ind w:right="0" w:hanging="348"/>
      </w:pPr>
      <w:r>
        <w:t xml:space="preserve">в связи с получением дошкольного образования (завершением обучения); </w:t>
      </w:r>
    </w:p>
    <w:p w14:paraId="0E96F20D" w14:textId="77777777" w:rsidR="009B613F" w:rsidRDefault="00EC2AEE">
      <w:pPr>
        <w:numPr>
          <w:ilvl w:val="0"/>
          <w:numId w:val="3"/>
        </w:numPr>
        <w:ind w:right="0" w:hanging="348"/>
      </w:pPr>
      <w: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</w:t>
      </w:r>
      <w:r>
        <w:t xml:space="preserve">ацию, осуществляющую образовательную деятельность; </w:t>
      </w:r>
    </w:p>
    <w:p w14:paraId="4FD08CE7" w14:textId="77777777" w:rsidR="009B613F" w:rsidRDefault="00EC2AEE">
      <w:pPr>
        <w:numPr>
          <w:ilvl w:val="0"/>
          <w:numId w:val="3"/>
        </w:numPr>
        <w:ind w:right="0" w:hanging="348"/>
      </w:pPr>
      <w:r>
        <w:t xml:space="preserve"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 </w:t>
      </w:r>
    </w:p>
    <w:p w14:paraId="0EBA4BE5" w14:textId="77777777" w:rsidR="009B613F" w:rsidRDefault="00EC2AEE">
      <w:pPr>
        <w:numPr>
          <w:ilvl w:val="1"/>
          <w:numId w:val="4"/>
        </w:numPr>
        <w:ind w:right="0"/>
      </w:pPr>
      <w:r>
        <w:t>Досрочное прекращение образ</w:t>
      </w:r>
      <w:r>
        <w:t xml:space="preserve">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садом, если иное не предусмотрено Федеральными законами. </w:t>
      </w:r>
    </w:p>
    <w:p w14:paraId="1BFE38BB" w14:textId="77777777" w:rsidR="009B613F" w:rsidRDefault="00EC2AEE">
      <w:pPr>
        <w:numPr>
          <w:ilvl w:val="1"/>
          <w:numId w:val="4"/>
        </w:numPr>
        <w:ind w:right="0"/>
      </w:pPr>
      <w:r>
        <w:t>О</w:t>
      </w:r>
      <w:r>
        <w:t xml:space="preserve">снованием для прекращения образовательных отношений является приказ заведующего дошкольного образовательного учреждения об отчислении или переводе воспитанника. </w:t>
      </w:r>
    </w:p>
    <w:p w14:paraId="02D31BAE" w14:textId="77777777" w:rsidR="009B613F" w:rsidRDefault="00EC2AEE">
      <w:pPr>
        <w:numPr>
          <w:ilvl w:val="1"/>
          <w:numId w:val="4"/>
        </w:numPr>
        <w:ind w:right="0"/>
      </w:pPr>
      <w:r>
        <w:t>Права и обязанности воспитанника, предусмотренные действующим законодательством и локальными н</w:t>
      </w:r>
      <w:r>
        <w:t xml:space="preserve">ормативными актами детского сада, прекращаются с даты его отчисления. </w:t>
      </w:r>
    </w:p>
    <w:p w14:paraId="77D98918" w14:textId="77777777" w:rsidR="009B613F" w:rsidRDefault="00EC2AEE">
      <w:pPr>
        <w:numPr>
          <w:ilvl w:val="1"/>
          <w:numId w:val="4"/>
        </w:numPr>
        <w:ind w:right="0"/>
      </w:pPr>
      <w:r>
        <w:t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</w:t>
      </w:r>
      <w:r>
        <w:t xml:space="preserve">ва. </w:t>
      </w:r>
    </w:p>
    <w:p w14:paraId="6F6D6856" w14:textId="77777777" w:rsidR="009B613F" w:rsidRDefault="00EC2AEE">
      <w:pPr>
        <w:numPr>
          <w:ilvl w:val="1"/>
          <w:numId w:val="4"/>
        </w:numPr>
        <w:ind w:right="0"/>
      </w:pPr>
      <w:r>
        <w:t>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</w:t>
      </w:r>
      <w:r>
        <w:t xml:space="preserve">и воспитанника из детского сада. </w:t>
      </w:r>
    </w:p>
    <w:p w14:paraId="53489D82" w14:textId="77777777" w:rsidR="009B613F" w:rsidRDefault="00EC2AEE">
      <w:pPr>
        <w:numPr>
          <w:ilvl w:val="1"/>
          <w:numId w:val="4"/>
        </w:numPr>
        <w:ind w:right="0"/>
      </w:pPr>
      <w:r>
        <w:t xml:space="preserve">Основания и порядок отчисления воспитанника из дошкольного образовательного учреждения регламентируется </w:t>
      </w:r>
      <w:hyperlink r:id="rId15">
        <w:r>
          <w:t>Положениями</w:t>
        </w:r>
      </w:hyperlink>
      <w:hyperlink r:id="rId16">
        <w:r>
          <w:t xml:space="preserve"> </w:t>
        </w:r>
      </w:hyperlink>
      <w:hyperlink r:id="rId17">
        <w:r>
          <w:t>о порядке приема, перевода, отчисления</w:t>
        </w:r>
      </w:hyperlink>
      <w:hyperlink r:id="rId18">
        <w:r>
          <w:t xml:space="preserve"> </w:t>
        </w:r>
      </w:hyperlink>
      <w:hyperlink r:id="rId19">
        <w:r>
          <w:t xml:space="preserve">и </w:t>
        </w:r>
      </w:hyperlink>
      <w:hyperlink r:id="rId20">
        <w:r>
          <w:t xml:space="preserve">восстановления воспитанников дошкольного образовательного учреждения.         </w:t>
        </w:r>
      </w:hyperlink>
      <w:hyperlink r:id="rId21">
        <w:r>
          <w:t>.</w:t>
        </w:r>
      </w:hyperlink>
      <w:r>
        <w:t xml:space="preserve"> </w:t>
      </w:r>
    </w:p>
    <w:p w14:paraId="23CF5E38" w14:textId="77777777" w:rsidR="009B613F" w:rsidRDefault="00EC2AEE">
      <w:pPr>
        <w:numPr>
          <w:ilvl w:val="1"/>
          <w:numId w:val="4"/>
        </w:numPr>
        <w:ind w:right="0"/>
      </w:pPr>
      <w:r>
        <w:t xml:space="preserve">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</w:t>
      </w:r>
      <w:r>
        <w:lastRenderedPageBreak/>
        <w:t>осуществляющие образовательную деятел</w:t>
      </w:r>
      <w:r>
        <w:t xml:space="preserve">ьность и исполнить иные обязательства, предусмотренные договором об образовании. </w:t>
      </w:r>
    </w:p>
    <w:p w14:paraId="655E4396" w14:textId="77777777" w:rsidR="009B613F" w:rsidRDefault="00EC2AEE">
      <w:pPr>
        <w:numPr>
          <w:ilvl w:val="1"/>
          <w:numId w:val="4"/>
        </w:numPr>
        <w:ind w:right="0"/>
      </w:pPr>
      <w:r>
        <w:t xml:space="preserve">В случае прекращения деятельности дошкольного образовательного учреждения, а также в случае аннулирования у нее лицензии на право осуществления образовательной деятельности, </w:t>
      </w:r>
      <w:r>
        <w:t xml:space="preserve">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 </w:t>
      </w:r>
    </w:p>
    <w:p w14:paraId="6C53C900" w14:textId="77777777" w:rsidR="009B613F" w:rsidRDefault="00EC2AEE">
      <w:pPr>
        <w:spacing w:after="72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6552FA56" w14:textId="77777777" w:rsidR="009B613F" w:rsidRDefault="00EC2AEE">
      <w:pPr>
        <w:pStyle w:val="1"/>
        <w:ind w:left="225" w:hanging="240"/>
      </w:pPr>
      <w:r>
        <w:t xml:space="preserve">Заключительные положения </w:t>
      </w:r>
    </w:p>
    <w:p w14:paraId="6400DD49" w14:textId="77777777" w:rsidR="00667003" w:rsidRPr="00667003" w:rsidRDefault="00EC2AEE" w:rsidP="00667003">
      <w:pPr>
        <w:ind w:right="0"/>
      </w:pPr>
      <w:r>
        <w:t>8</w:t>
      </w:r>
      <w:r>
        <w:t xml:space="preserve">.1. Настоящее </w:t>
      </w:r>
      <w:hyperlink r:id="rId22">
        <w:r>
          <w:t>Положение о порядке оформления образовательных отношений</w:t>
        </w:r>
      </w:hyperlink>
      <w:hyperlink r:id="rId23">
        <w:r>
          <w:t xml:space="preserve"> </w:t>
        </w:r>
      </w:hyperlink>
      <w:r>
        <w:t xml:space="preserve">является локальным нормативным актом </w:t>
      </w:r>
      <w:r>
        <w:t>дошкольного образовательного учреждения</w:t>
      </w:r>
      <w:r w:rsidR="00667003">
        <w:t xml:space="preserve"> </w:t>
      </w:r>
      <w:r w:rsidR="00667003" w:rsidRPr="00667003">
        <w:t>принимается на Совете педагогов, согласовывается с Родительским комитетом и утверждается приказом заведующего ДОУ.</w:t>
      </w:r>
    </w:p>
    <w:p w14:paraId="10361AEE" w14:textId="2A4BA4C2" w:rsidR="00667003" w:rsidRPr="00667003" w:rsidRDefault="00667003" w:rsidP="00667003">
      <w:pPr>
        <w:spacing w:after="31" w:line="254" w:lineRule="auto"/>
        <w:ind w:right="0"/>
      </w:pPr>
      <w:r>
        <w:t>8</w:t>
      </w:r>
      <w:r w:rsidRPr="00667003">
        <w:t>.2. Все изменения и дополнения, вносимые в настоящее Положение, оформляются в письменной форме в соответствии с действующим законодательством РФ.</w:t>
      </w:r>
    </w:p>
    <w:p w14:paraId="06B3D509" w14:textId="17B48490" w:rsidR="00667003" w:rsidRPr="00667003" w:rsidRDefault="00667003" w:rsidP="00667003">
      <w:pPr>
        <w:spacing w:after="31" w:line="254" w:lineRule="auto"/>
        <w:ind w:right="0"/>
      </w:pPr>
      <w:r>
        <w:t>8</w:t>
      </w:r>
      <w:r w:rsidRPr="00667003">
        <w:t>.3. Положение принимается на неопределенный срок. Изменения и дополнения к Положению принимаются в порядке, предусмотренном п. 8.1. настоящего положения.</w:t>
      </w:r>
    </w:p>
    <w:p w14:paraId="3C007311" w14:textId="6DB70AC4" w:rsidR="00667003" w:rsidRPr="00667003" w:rsidRDefault="00667003" w:rsidP="00667003">
      <w:pPr>
        <w:spacing w:after="31" w:line="254" w:lineRule="auto"/>
        <w:ind w:right="0"/>
      </w:pPr>
      <w:r>
        <w:t>8</w:t>
      </w:r>
      <w:r w:rsidRPr="00667003">
        <w:t>.4. После принятия данного Положения в новой редакции предыдущая редакция автоматически утрачивает силу.</w:t>
      </w:r>
    </w:p>
    <w:p w14:paraId="784B20E0" w14:textId="77777777" w:rsidR="00667003" w:rsidRPr="00667003" w:rsidRDefault="00667003" w:rsidP="00667003">
      <w:pPr>
        <w:spacing w:after="31" w:line="254" w:lineRule="auto"/>
        <w:ind w:left="0" w:right="0" w:firstLine="0"/>
      </w:pPr>
    </w:p>
    <w:p w14:paraId="3B5AA077" w14:textId="75391913" w:rsidR="009B613F" w:rsidRDefault="009B613F">
      <w:pPr>
        <w:ind w:left="-5" w:right="0"/>
      </w:pPr>
    </w:p>
    <w:p w14:paraId="1ECACC4D" w14:textId="15883FA4" w:rsidR="009B613F" w:rsidRDefault="009B613F">
      <w:pPr>
        <w:spacing w:after="10" w:line="259" w:lineRule="auto"/>
        <w:ind w:left="-953" w:right="-452" w:firstLine="0"/>
        <w:jc w:val="left"/>
      </w:pPr>
    </w:p>
    <w:p w14:paraId="650C5BFE" w14:textId="77777777" w:rsidR="009B613F" w:rsidRDefault="00EC2AEE">
      <w:pPr>
        <w:spacing w:after="0" w:line="259" w:lineRule="auto"/>
        <w:ind w:left="0" w:right="0" w:firstLine="0"/>
      </w:pPr>
      <w:r>
        <w:t xml:space="preserve"> </w:t>
      </w:r>
    </w:p>
    <w:p w14:paraId="26321E0E" w14:textId="69C900EC" w:rsidR="009B613F" w:rsidRDefault="009B613F">
      <w:pPr>
        <w:spacing w:after="0" w:line="259" w:lineRule="auto"/>
        <w:ind w:left="-1440" w:right="10986" w:firstLine="0"/>
        <w:jc w:val="left"/>
      </w:pPr>
      <w:bookmarkStart w:id="0" w:name="_GoBack"/>
      <w:bookmarkEnd w:id="0"/>
    </w:p>
    <w:sectPr w:rsidR="009B613F">
      <w:footerReference w:type="even" r:id="rId24"/>
      <w:footerReference w:type="default" r:id="rId25"/>
      <w:footerReference w:type="first" r:id="rId26"/>
      <w:pgSz w:w="11906" w:h="16838"/>
      <w:pgMar w:top="379" w:right="921" w:bottom="48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7085B" w14:textId="77777777" w:rsidR="00EC2AEE" w:rsidRDefault="00EC2AEE">
      <w:pPr>
        <w:spacing w:after="0" w:line="240" w:lineRule="auto"/>
      </w:pPr>
      <w:r>
        <w:separator/>
      </w:r>
    </w:p>
  </w:endnote>
  <w:endnote w:type="continuationSeparator" w:id="0">
    <w:p w14:paraId="59C15F18" w14:textId="77777777" w:rsidR="00EC2AEE" w:rsidRDefault="00EC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E7A29" w14:textId="77777777" w:rsidR="009B613F" w:rsidRDefault="00EC2AEE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62C132FC" w14:textId="77777777" w:rsidR="009B613F" w:rsidRDefault="00EC2AE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985E3" w14:textId="77777777" w:rsidR="009B613F" w:rsidRDefault="00EC2AEE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8A24EC7" w14:textId="77777777" w:rsidR="009B613F" w:rsidRDefault="00EC2AE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2E111" w14:textId="77777777" w:rsidR="009B613F" w:rsidRDefault="009B613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1458F" w14:textId="77777777" w:rsidR="00EC2AEE" w:rsidRDefault="00EC2AEE">
      <w:pPr>
        <w:spacing w:after="0" w:line="240" w:lineRule="auto"/>
      </w:pPr>
      <w:r>
        <w:separator/>
      </w:r>
    </w:p>
  </w:footnote>
  <w:footnote w:type="continuationSeparator" w:id="0">
    <w:p w14:paraId="75683767" w14:textId="77777777" w:rsidR="00EC2AEE" w:rsidRDefault="00EC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C25EF"/>
    <w:multiLevelType w:val="hybridMultilevel"/>
    <w:tmpl w:val="E5B03144"/>
    <w:lvl w:ilvl="0" w:tplc="451C9EEC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621B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78638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2878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00A2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2DC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E743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0C95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2E5A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2A0441"/>
    <w:multiLevelType w:val="multilevel"/>
    <w:tmpl w:val="C77C6BA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962CF9"/>
    <w:multiLevelType w:val="hybridMultilevel"/>
    <w:tmpl w:val="2EF0001C"/>
    <w:lvl w:ilvl="0" w:tplc="9D82216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CF4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2A76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25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24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4C7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675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B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CAF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117B9C"/>
    <w:multiLevelType w:val="hybridMultilevel"/>
    <w:tmpl w:val="C2A0F046"/>
    <w:lvl w:ilvl="0" w:tplc="739C8BA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E4B9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2AF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40B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CA4D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0572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E74E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E83D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C15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C04E9F"/>
    <w:multiLevelType w:val="multilevel"/>
    <w:tmpl w:val="C188F780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F"/>
    <w:rsid w:val="00206D02"/>
    <w:rsid w:val="00667003"/>
    <w:rsid w:val="009B613F"/>
    <w:rsid w:val="00E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E217"/>
  <w15:docId w15:val="{32DD9361-8693-4B38-94D7-69AD762F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305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5"/>
      </w:numPr>
      <w:spacing w:after="5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13" Type="http://schemas.openxmlformats.org/officeDocument/2006/relationships/hyperlink" Target="https://ohrana-tryda.com/node/2181" TargetMode="External"/><Relationship Id="rId18" Type="http://schemas.openxmlformats.org/officeDocument/2006/relationships/hyperlink" Target="https://ohrana-tryda.com/node/2181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ohrana-tryda.com/node/2181" TargetMode="External"/><Relationship Id="rId7" Type="http://schemas.openxmlformats.org/officeDocument/2006/relationships/hyperlink" Target="https://ohrana-tryda.com/node/2181" TargetMode="External"/><Relationship Id="rId12" Type="http://schemas.openxmlformats.org/officeDocument/2006/relationships/hyperlink" Target="https://ohrana-tryda.com/node/2181" TargetMode="External"/><Relationship Id="rId17" Type="http://schemas.openxmlformats.org/officeDocument/2006/relationships/hyperlink" Target="https://ohrana-tryda.com/node/2181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ohrana-tryda.com/node/2181" TargetMode="External"/><Relationship Id="rId20" Type="http://schemas.openxmlformats.org/officeDocument/2006/relationships/hyperlink" Target="https://ohrana-tryda.com/node/218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218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ohrana-tryda.com/node/2181" TargetMode="External"/><Relationship Id="rId23" Type="http://schemas.openxmlformats.org/officeDocument/2006/relationships/hyperlink" Target="https://ohrana-tryda.com/node/40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hrana-tryda.com/node/2181" TargetMode="External"/><Relationship Id="rId19" Type="http://schemas.openxmlformats.org/officeDocument/2006/relationships/hyperlink" Target="https://ohrana-tryda.com/node/2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2181" TargetMode="External"/><Relationship Id="rId14" Type="http://schemas.openxmlformats.org/officeDocument/2006/relationships/hyperlink" Target="https://ohrana-tryda.com/node/2181" TargetMode="External"/><Relationship Id="rId22" Type="http://schemas.openxmlformats.org/officeDocument/2006/relationships/hyperlink" Target="https://ohrana-tryda.com/node/40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3</cp:revision>
  <cp:lastPrinted>2025-07-31T10:39:00Z</cp:lastPrinted>
  <dcterms:created xsi:type="dcterms:W3CDTF">2025-07-31T10:43:00Z</dcterms:created>
  <dcterms:modified xsi:type="dcterms:W3CDTF">2025-07-31T10:43:00Z</dcterms:modified>
</cp:coreProperties>
</file>